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3DB96D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left="0" w:right="0" w:firstLine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lang w:val="en-US" w:eastAsia="zh-CN"/>
        </w:rPr>
      </w:pPr>
      <w:bookmarkStart w:id="0" w:name="_GoBack"/>
    </w:p>
    <w:p w14:paraId="58461638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7" w:afterLines="50" w:afterAutospacing="0" w:line="520" w:lineRule="exact"/>
        <w:ind w:left="0" w:right="0" w:firstLine="0"/>
        <w:jc w:val="center"/>
        <w:textAlignment w:val="auto"/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6"/>
          <w:szCs w:val="36"/>
          <w:shd w:val="clear" w:color="auto" w:fill="auto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6"/>
          <w:szCs w:val="36"/>
          <w:shd w:val="clear" w:color="auto" w:fill="auto"/>
        </w:rPr>
        <w:t>择优</w:t>
      </w:r>
      <w:r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6"/>
          <w:szCs w:val="36"/>
          <w:shd w:val="clear" w:color="auto" w:fill="auto"/>
          <w:lang w:val="en-US" w:eastAsia="zh-CN"/>
        </w:rPr>
        <w:t>选取</w:t>
      </w:r>
      <w:r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6"/>
          <w:szCs w:val="36"/>
          <w:shd w:val="clear" w:color="auto" w:fill="auto"/>
        </w:rPr>
        <w:t>招标代理机构评审表</w:t>
      </w:r>
    </w:p>
    <w:p w14:paraId="07EF34E4">
      <w:pPr>
        <w:jc w:val="left"/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36"/>
          <w:lang w:val="en-US" w:eastAsia="zh-CN"/>
        </w:rPr>
        <w:t xml:space="preserve">投标人名称：                           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28"/>
          <w:szCs w:val="36"/>
          <w:lang w:val="en-US" w:eastAsia="zh-CN"/>
        </w:rPr>
        <w:t>评委签名：</w:t>
      </w:r>
    </w:p>
    <w:tbl>
      <w:tblPr>
        <w:tblStyle w:val="5"/>
        <w:tblpPr w:leftFromText="180" w:rightFromText="180" w:vertAnchor="text" w:horzAnchor="page" w:tblpX="1039" w:tblpY="76"/>
        <w:tblOverlap w:val="never"/>
        <w:tblW w:w="9911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56" w:type="dxa"/>
          <w:left w:w="96" w:type="dxa"/>
          <w:bottom w:w="56" w:type="dxa"/>
          <w:right w:w="96" w:type="dxa"/>
        </w:tblCellMar>
      </w:tblPr>
      <w:tblGrid>
        <w:gridCol w:w="578"/>
        <w:gridCol w:w="1158"/>
        <w:gridCol w:w="5118"/>
        <w:gridCol w:w="675"/>
        <w:gridCol w:w="1491"/>
        <w:gridCol w:w="891"/>
      </w:tblGrid>
      <w:tr w14:paraId="648337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56" w:type="dxa"/>
            <w:left w:w="96" w:type="dxa"/>
            <w:bottom w:w="56" w:type="dxa"/>
            <w:right w:w="96" w:type="dxa"/>
          </w:tblCellMar>
        </w:tblPrEx>
        <w:trPr>
          <w:trHeight w:val="0" w:hRule="atLeast"/>
          <w:tblHeader/>
        </w:trPr>
        <w:tc>
          <w:tcPr>
            <w:tcW w:w="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3EAAC6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  <w:lang w:val="en-US" w:eastAsia="zh-CN"/>
              </w:rPr>
              <w:t>序号</w:t>
            </w:r>
          </w:p>
        </w:tc>
        <w:tc>
          <w:tcPr>
            <w:tcW w:w="11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11AD06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评审维度</w:t>
            </w:r>
          </w:p>
        </w:tc>
        <w:tc>
          <w:tcPr>
            <w:tcW w:w="5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435195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具体评审内容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AC10AA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分值</w:t>
            </w:r>
          </w:p>
        </w:tc>
        <w:tc>
          <w:tcPr>
            <w:tcW w:w="14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2E12ED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  <w:lang w:val="en-US" w:eastAsia="zh-CN"/>
              </w:rPr>
              <w:t>考察方式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D0351F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得分</w:t>
            </w:r>
          </w:p>
        </w:tc>
      </w:tr>
      <w:tr w14:paraId="594238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56" w:type="dxa"/>
            <w:left w:w="96" w:type="dxa"/>
            <w:bottom w:w="56" w:type="dxa"/>
            <w:right w:w="96" w:type="dxa"/>
          </w:tblCellMar>
        </w:tblPrEx>
        <w:trPr>
          <w:trHeight w:val="2024" w:hRule="atLeast"/>
        </w:trPr>
        <w:tc>
          <w:tcPr>
            <w:tcW w:w="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C1E07D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1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9D9D04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专业团队能力</w:t>
            </w:r>
          </w:p>
        </w:tc>
        <w:tc>
          <w:tcPr>
            <w:tcW w:w="5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1DECB8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1.项目团队人员配置（负责人、成员）（满分8分）（优：8分，好：6分，中：2分，差：1分）；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2.</w:t>
            </w:r>
            <w:r>
              <w:rPr>
                <w:rStyle w:val="7"/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团队负责人的经验、职称、执业资格（如招标师）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（满分8分）（优8分，好6分，中4分，差1分）</w:t>
            </w:r>
            <w:r>
              <w:rPr>
                <w:rStyle w:val="7"/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；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3.团队类似项目业绩（满分7分）（优：7分，好：5分，中：3分，差：1分）；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4.团队人员的稳定性（满分7分）（优：7分，好：5分，中：3分，差：1分）。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7323EB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30</w:t>
            </w:r>
          </w:p>
        </w:tc>
        <w:tc>
          <w:tcPr>
            <w:tcW w:w="14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120A4A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审查人员简历、社保缴纳证明、过往项目授权书。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95AC18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</w:tr>
      <w:tr w14:paraId="6D96DD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56" w:type="dxa"/>
            <w:left w:w="96" w:type="dxa"/>
            <w:bottom w:w="56" w:type="dxa"/>
            <w:right w:w="96" w:type="dxa"/>
          </w:tblCellMar>
        </w:tblPrEx>
        <w:trPr>
          <w:trHeight w:val="1018" w:hRule="atLeast"/>
        </w:trPr>
        <w:tc>
          <w:tcPr>
            <w:tcW w:w="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109135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1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4053FE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类似项目业绩</w:t>
            </w:r>
          </w:p>
        </w:tc>
        <w:tc>
          <w:tcPr>
            <w:tcW w:w="5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B1C1A5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1.近3年内完成的与本项目类似的成功案例（满分10分）（优：10分，好：7分，中：4分，差：0分）；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2.近3年内是否存在因代理机构自身原因导致的招标失败或有效投诉案例（没有，得10分；有1次，得5分；有2次及以上，得0分）；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7F48C3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20</w:t>
            </w:r>
          </w:p>
        </w:tc>
        <w:tc>
          <w:tcPr>
            <w:tcW w:w="14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2BE65C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提供同类项目中标通知书、委托代理合同、招标文件等证明文件。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3D9238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</w:tr>
      <w:tr w14:paraId="28391A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56" w:type="dxa"/>
            <w:left w:w="96" w:type="dxa"/>
            <w:bottom w:w="56" w:type="dxa"/>
            <w:right w:w="96" w:type="dxa"/>
          </w:tblCellMar>
        </w:tblPrEx>
        <w:trPr>
          <w:trHeight w:val="0" w:hRule="atLeast"/>
        </w:trPr>
        <w:tc>
          <w:tcPr>
            <w:tcW w:w="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9561EB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11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E2A970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服务方案与理解</w:t>
            </w:r>
          </w:p>
        </w:tc>
        <w:tc>
          <w:tcPr>
            <w:tcW w:w="5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AFD9D5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1.针对本项目编制的</w:t>
            </w:r>
            <w:r>
              <w:rPr>
                <w:rStyle w:val="7"/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工作方案是否详尽、有针对性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（满分6分）（优：6分，好：4分，中：2分，差：1分）</w:t>
            </w:r>
            <w:r>
              <w:rPr>
                <w:rStyle w:val="7"/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；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2.对项目难点的分析是否到位（满分5分）（优：5分，好：4分，中：3分，差：1分）；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3.流程规划、时间节点是否合理（满分5分）（优：5分，好：4分，中：3分，差：1分）；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4.风险预见及应对措施（满分4分）（优：4分，好：3分，中：2分，差：1分）。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97BE97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20</w:t>
            </w:r>
          </w:p>
        </w:tc>
        <w:tc>
          <w:tcPr>
            <w:tcW w:w="14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B63AE7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评审提交的书面服务方案。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C759AA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</w:tr>
      <w:tr w14:paraId="75B58F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56" w:type="dxa"/>
            <w:left w:w="96" w:type="dxa"/>
            <w:bottom w:w="56" w:type="dxa"/>
            <w:right w:w="96" w:type="dxa"/>
          </w:tblCellMar>
        </w:tblPrEx>
        <w:trPr>
          <w:trHeight w:val="0" w:hRule="atLeast"/>
        </w:trPr>
        <w:tc>
          <w:tcPr>
            <w:tcW w:w="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C4A01E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1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BF9895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信誉与口碑</w:t>
            </w:r>
          </w:p>
        </w:tc>
        <w:tc>
          <w:tcPr>
            <w:tcW w:w="5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43BB6E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1.近3年内在监管平台无不良记录、行政处罚（没有，得7分；有，得0分）；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2.业主评价如何（可进行背景调查）（满分4分）（好：4分，中：2分，差：1分）；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3.行业内的声誉（满分4分）（好：4分，中：2分，差：1分）。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5977C0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15</w:t>
            </w:r>
          </w:p>
        </w:tc>
        <w:tc>
          <w:tcPr>
            <w:tcW w:w="14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C5933C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查询“信用中国”、公共资源交易中心诚信平台，向过往合作单位询证。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7C7F6B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</w:tr>
      <w:tr w14:paraId="42BAC4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56" w:type="dxa"/>
            <w:left w:w="96" w:type="dxa"/>
            <w:bottom w:w="56" w:type="dxa"/>
            <w:right w:w="96" w:type="dxa"/>
          </w:tblCellMar>
        </w:tblPrEx>
        <w:trPr>
          <w:trHeight w:val="0" w:hRule="atLeast"/>
        </w:trPr>
        <w:tc>
          <w:tcPr>
            <w:tcW w:w="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A4C6E7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1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4DFF03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收费报价</w:t>
            </w:r>
          </w:p>
        </w:tc>
        <w:tc>
          <w:tcPr>
            <w:tcW w:w="5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04394A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1.收费是否符合国家规定（如按差额定率累进法）（满分7分）（优：7分，好：5分，中：3分，差：1分）；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2.报价的合理性、完整性（是否包含所有可能费用）（满分4分）（优：4分，好：3分，中：2分，差：1分）；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3.是否为固定总价（满分4分）（优：4分，好：3分，中：2分，差：1分）。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9E51C2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15</w:t>
            </w:r>
          </w:p>
        </w:tc>
        <w:tc>
          <w:tcPr>
            <w:tcW w:w="14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9D2541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比较各家报价方案，警惕恶意低价。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84F8B9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</w:tr>
      <w:tr w14:paraId="08685D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56" w:type="dxa"/>
            <w:left w:w="96" w:type="dxa"/>
            <w:bottom w:w="56" w:type="dxa"/>
            <w:right w:w="96" w:type="dxa"/>
          </w:tblCellMar>
        </w:tblPrEx>
        <w:trPr>
          <w:trHeight w:val="518" w:hRule="atLeast"/>
        </w:trPr>
        <w:tc>
          <w:tcPr>
            <w:tcW w:w="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6A0922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11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869695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Style w:val="7"/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合计</w:t>
            </w:r>
          </w:p>
        </w:tc>
        <w:tc>
          <w:tcPr>
            <w:tcW w:w="5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45B8FD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4CDD5B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100</w:t>
            </w:r>
          </w:p>
        </w:tc>
        <w:tc>
          <w:tcPr>
            <w:tcW w:w="14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81560F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0FADF7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</w:tr>
    </w:tbl>
    <w:p w14:paraId="199CD1DF">
      <w:pPr>
        <w:rPr>
          <w:rFonts w:hint="eastAsia"/>
          <w:color w:val="auto"/>
          <w:lang w:val="en-US" w:eastAsia="zh-CN"/>
        </w:rPr>
      </w:pPr>
    </w:p>
    <w:p w14:paraId="2E3298EA">
      <w:pPr>
        <w:rPr>
          <w:rFonts w:hint="eastAsia"/>
          <w:color w:val="auto"/>
          <w:lang w:val="en-US" w:eastAsia="zh-CN"/>
        </w:rPr>
      </w:pPr>
    </w:p>
    <w:p w14:paraId="51BC1A7F">
      <w:pPr>
        <w:rPr>
          <w:rFonts w:hint="eastAsia"/>
          <w:color w:val="auto"/>
          <w:lang w:val="en-US" w:eastAsia="zh-CN"/>
        </w:rPr>
      </w:pPr>
    </w:p>
    <w:p w14:paraId="11BCD907">
      <w:pPr>
        <w:rPr>
          <w:rFonts w:hint="eastAsia"/>
          <w:color w:val="auto"/>
          <w:lang w:val="en-US" w:eastAsia="zh-CN"/>
        </w:rPr>
      </w:pPr>
    </w:p>
    <w:bookmarkEnd w:id="0"/>
    <w:sectPr>
      <w:footerReference r:id="rId3" w:type="default"/>
      <w:pgSz w:w="11906" w:h="16838"/>
      <w:pgMar w:top="82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46EE6A2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58941AF">
                          <w:pPr>
                            <w:pStyle w:val="2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58941AF">
                    <w:pPr>
                      <w:pStyle w:val="2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C403756"/>
    <w:rsid w:val="12303053"/>
    <w:rsid w:val="1B5211C1"/>
    <w:rsid w:val="20407429"/>
    <w:rsid w:val="21C17C22"/>
    <w:rsid w:val="272A7C09"/>
    <w:rsid w:val="30A8209D"/>
    <w:rsid w:val="386F66A6"/>
    <w:rsid w:val="38C80CA3"/>
    <w:rsid w:val="3F6902F3"/>
    <w:rsid w:val="475377F6"/>
    <w:rsid w:val="4C2C04BB"/>
    <w:rsid w:val="57BB25A8"/>
    <w:rsid w:val="581806B0"/>
    <w:rsid w:val="5DD12072"/>
    <w:rsid w:val="62AC7970"/>
    <w:rsid w:val="6F525AF2"/>
    <w:rsid w:val="70611D42"/>
    <w:rsid w:val="743A6E49"/>
    <w:rsid w:val="77B566B9"/>
    <w:rsid w:val="78A41C7D"/>
    <w:rsid w:val="7A237916"/>
    <w:rsid w:val="AD77B622"/>
    <w:rsid w:val="BA7B893B"/>
    <w:rsid w:val="DFFD0359"/>
    <w:rsid w:val="F7773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rPr>
      <w:sz w:val="24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881</Words>
  <Characters>907</Characters>
  <Lines>0</Lines>
  <Paragraphs>0</Paragraphs>
  <TotalTime>2</TotalTime>
  <ScaleCrop>false</ScaleCrop>
  <LinksUpToDate>false</LinksUpToDate>
  <CharactersWithSpaces>939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2025-08-29T08:23:00Z</dcterms:created>
  <dc:creator>lenovo</dc:creator>
  <cp:lastModifiedBy>NTKO</cp:lastModifiedBy>
  <cp:lastPrinted>2025-12-12T08:25:00Z</cp:lastPrinted>
  <dcterms:modified xsi:type="dcterms:W3CDTF">2026-08-11T08:54:55Z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eyJoZGlkIjoiNTg0MTliYzNhN2Q3ZDQxYjNmMmRiMDY1MzAxYmQ4NTMiLCJ1c2VySWQiOiIyNTY0MTU0MTcifQ==</vt:lpwstr>
  </property>
  <property fmtid="{D5CDD505-2E9C-101B-9397-08002B2CF9AE}" pid="4" name="ICV">
    <vt:lpwstr>46279A25897BCA728AB31E6AB86D34E4_43</vt:lpwstr>
  </property>
</Properties>
</file>